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DF" w:rsidRPr="009672E5" w:rsidRDefault="009F28DF" w:rsidP="009F28DF">
      <w:pPr>
        <w:pStyle w:val="Title"/>
        <w:rPr>
          <w:rFonts w:ascii="Times New Roman" w:hAnsi="Times New Roman"/>
          <w:w w:val="100"/>
        </w:rPr>
      </w:pPr>
      <w:r w:rsidRPr="009672E5">
        <w:rPr>
          <w:rFonts w:ascii="Times New Roman" w:hAnsi="Times New Roman"/>
          <w:w w:val="100"/>
        </w:rPr>
        <w:t>THE RICH MAN AND LAZARUS</w:t>
      </w:r>
    </w:p>
    <w:p w:rsidR="009F28DF" w:rsidRPr="009672E5" w:rsidRDefault="009F28DF" w:rsidP="009F28DF">
      <w:pPr>
        <w:jc w:val="center"/>
        <w:rPr>
          <w:rFonts w:ascii="Times New Roman" w:hAnsi="Times New Roman"/>
          <w:w w:val="100"/>
        </w:rPr>
      </w:pPr>
      <w:r w:rsidRPr="009672E5">
        <w:rPr>
          <w:rFonts w:ascii="Times New Roman" w:hAnsi="Times New Roman"/>
          <w:w w:val="100"/>
        </w:rPr>
        <w:t>(LIFE BEYOND THE GRAVE)</w:t>
      </w:r>
    </w:p>
    <w:p w:rsidR="009F28DF" w:rsidRPr="009672E5" w:rsidRDefault="009F28DF" w:rsidP="009F28DF">
      <w:pPr>
        <w:rPr>
          <w:rFonts w:ascii="Times New Roman" w:hAnsi="Times New Roman"/>
          <w:w w:val="100"/>
        </w:rPr>
      </w:pPr>
    </w:p>
    <w:p w:rsidR="009F28DF" w:rsidRPr="009672E5" w:rsidRDefault="009F28DF" w:rsidP="009F28DF">
      <w:pPr>
        <w:rPr>
          <w:rFonts w:ascii="Times New Roman" w:hAnsi="Times New Roman"/>
          <w:w w:val="100"/>
        </w:rPr>
      </w:pPr>
      <w:r w:rsidRPr="009672E5">
        <w:rPr>
          <w:rFonts w:ascii="Times New Roman" w:hAnsi="Times New Roman"/>
          <w:w w:val="100"/>
        </w:rPr>
        <w:t>Luke 16:19-31</w:t>
      </w:r>
    </w:p>
    <w:p w:rsidR="009F28DF" w:rsidRPr="009672E5" w:rsidRDefault="00B117B7" w:rsidP="009F28DF">
      <w:pPr>
        <w:rPr>
          <w:rFonts w:ascii="Times New Roman" w:hAnsi="Times New Roman"/>
          <w:w w:val="100"/>
        </w:rPr>
      </w:pPr>
      <w:r>
        <w:rPr>
          <w:rFonts w:ascii="Times New Roman" w:hAnsi="Times New Roman"/>
          <w:w w:val="100"/>
        </w:rPr>
        <w:t>Key Verse 16:31</w:t>
      </w:r>
    </w:p>
    <w:p w:rsidR="009F28DF" w:rsidRDefault="009F28DF" w:rsidP="009F28DF">
      <w:pPr>
        <w:rPr>
          <w:rFonts w:ascii="Times New Roman" w:hAnsi="Times New Roman"/>
          <w:w w:val="100"/>
        </w:rPr>
      </w:pPr>
    </w:p>
    <w:p w:rsidR="009F28DF" w:rsidRPr="009F28DF" w:rsidRDefault="00B117B7" w:rsidP="009F28DF">
      <w:pPr>
        <w:ind w:left="720"/>
        <w:rPr>
          <w:rFonts w:ascii="Times New Roman" w:hAnsi="Times New Roman"/>
          <w:w w:val="100"/>
        </w:rPr>
      </w:pPr>
      <w:r w:rsidRPr="00DD1AE3">
        <w:rPr>
          <w:rFonts w:ascii="Times New Roman" w:eastAsia="Times New Roman" w:hAnsi="Times New Roman"/>
          <w:color w:val="FF0000"/>
          <w:w w:val="100"/>
          <w:sz w:val="20"/>
          <w:vertAlign w:val="superscript"/>
        </w:rPr>
        <w:t>31</w:t>
      </w:r>
      <w:r w:rsidRPr="00DD1AE3">
        <w:rPr>
          <w:rFonts w:ascii="Times New Roman" w:eastAsia="Times New Roman" w:hAnsi="Times New Roman"/>
          <w:color w:val="FF0000"/>
          <w:w w:val="100"/>
          <w:sz w:val="20"/>
        </w:rPr>
        <w:t xml:space="preserve"> “He said to him, ‘If they do not listen to Moses and the Prophets, they will not be convinced even if someone rises from the dead.’”</w:t>
      </w:r>
    </w:p>
    <w:p w:rsidR="009F28DF" w:rsidRPr="009672E5" w:rsidRDefault="009F28DF" w:rsidP="009F28DF">
      <w:pPr>
        <w:rPr>
          <w:rFonts w:ascii="Times New Roman" w:hAnsi="Times New Roman"/>
          <w:w w:val="100"/>
        </w:rPr>
      </w:pPr>
    </w:p>
    <w:p w:rsidR="009F28DF" w:rsidRPr="009672E5" w:rsidRDefault="009F28DF" w:rsidP="009F28DF">
      <w:pPr>
        <w:numPr>
          <w:ilvl w:val="0"/>
          <w:numId w:val="2"/>
        </w:numPr>
        <w:rPr>
          <w:rFonts w:ascii="Times New Roman" w:hAnsi="Times New Roman"/>
          <w:w w:val="100"/>
        </w:rPr>
      </w:pPr>
      <w:r w:rsidRPr="009672E5">
        <w:rPr>
          <w:rFonts w:ascii="Times New Roman" w:hAnsi="Times New Roman"/>
          <w:w w:val="100"/>
        </w:rPr>
        <w:t>Read verses 19-21 and compare the life of th</w:t>
      </w:r>
      <w:r w:rsidR="0048387F">
        <w:rPr>
          <w:rFonts w:ascii="Times New Roman" w:hAnsi="Times New Roman"/>
          <w:w w:val="100"/>
        </w:rPr>
        <w:t>e rich man and that of Lazarus.</w:t>
      </w:r>
    </w:p>
    <w:p w:rsidR="009F28DF" w:rsidRDefault="009F28DF" w:rsidP="009F28DF">
      <w:pPr>
        <w:rPr>
          <w:rFonts w:ascii="Times New Roman" w:hAnsi="Times New Roman"/>
          <w:w w:val="100"/>
        </w:rPr>
      </w:pPr>
      <w:r w:rsidRPr="009672E5">
        <w:rPr>
          <w:rFonts w:ascii="Times New Roman" w:hAnsi="Times New Roman"/>
          <w:w w:val="100"/>
        </w:rPr>
        <w:t xml:space="preserve"> </w:t>
      </w:r>
    </w:p>
    <w:p w:rsidR="009F28DF" w:rsidRDefault="009F28DF" w:rsidP="009F28DF">
      <w:pPr>
        <w:rPr>
          <w:rFonts w:ascii="Times New Roman" w:hAnsi="Times New Roman"/>
          <w:w w:val="100"/>
        </w:rPr>
      </w:pPr>
    </w:p>
    <w:p w:rsidR="009F28DF" w:rsidRPr="009672E5" w:rsidRDefault="009F28DF" w:rsidP="009F28DF">
      <w:pPr>
        <w:rPr>
          <w:rFonts w:ascii="Times New Roman" w:hAnsi="Times New Roman"/>
          <w:w w:val="100"/>
        </w:rPr>
      </w:pPr>
    </w:p>
    <w:p w:rsidR="009F28DF" w:rsidRPr="009672E5" w:rsidRDefault="009F28DF" w:rsidP="009F28DF">
      <w:pPr>
        <w:numPr>
          <w:ilvl w:val="0"/>
          <w:numId w:val="2"/>
        </w:numPr>
        <w:rPr>
          <w:rFonts w:ascii="Times New Roman" w:hAnsi="Times New Roman"/>
          <w:w w:val="100"/>
        </w:rPr>
      </w:pPr>
      <w:r w:rsidRPr="009672E5">
        <w:rPr>
          <w:rFonts w:ascii="Times New Roman" w:hAnsi="Times New Roman"/>
          <w:w w:val="100"/>
        </w:rPr>
        <w:t>Read verse 22. What happened to both of them?</w:t>
      </w:r>
    </w:p>
    <w:p w:rsidR="009F28DF" w:rsidRDefault="009F28DF" w:rsidP="009F28DF">
      <w:pPr>
        <w:ind w:left="720"/>
        <w:rPr>
          <w:rFonts w:ascii="Times New Roman" w:hAnsi="Times New Roman"/>
          <w:w w:val="100"/>
        </w:rPr>
      </w:pPr>
    </w:p>
    <w:p w:rsidR="009F28DF" w:rsidRDefault="009F28DF" w:rsidP="009F28DF">
      <w:pPr>
        <w:ind w:left="720"/>
        <w:rPr>
          <w:rFonts w:ascii="Times New Roman" w:hAnsi="Times New Roman"/>
          <w:w w:val="100"/>
        </w:rPr>
      </w:pPr>
    </w:p>
    <w:p w:rsidR="009F28DF" w:rsidRPr="009672E5" w:rsidRDefault="009F28DF" w:rsidP="009F28DF">
      <w:pPr>
        <w:ind w:left="720"/>
        <w:rPr>
          <w:rFonts w:ascii="Times New Roman" w:hAnsi="Times New Roman"/>
          <w:w w:val="100"/>
        </w:rPr>
      </w:pPr>
    </w:p>
    <w:p w:rsidR="009F28DF" w:rsidRPr="009672E5" w:rsidRDefault="009F28DF" w:rsidP="009F28DF">
      <w:pPr>
        <w:numPr>
          <w:ilvl w:val="0"/>
          <w:numId w:val="2"/>
        </w:numPr>
        <w:rPr>
          <w:rFonts w:ascii="Times New Roman" w:hAnsi="Times New Roman"/>
          <w:w w:val="100"/>
        </w:rPr>
      </w:pPr>
      <w:r w:rsidRPr="009672E5">
        <w:rPr>
          <w:rFonts w:ascii="Times New Roman" w:hAnsi="Times New Roman"/>
          <w:w w:val="100"/>
        </w:rPr>
        <w:t>Read verses 23-31 and describe:</w:t>
      </w:r>
    </w:p>
    <w:p w:rsidR="009F28DF" w:rsidRPr="009672E5" w:rsidRDefault="009F28DF" w:rsidP="009F28DF">
      <w:pPr>
        <w:pStyle w:val="BodyTextIndent"/>
        <w:numPr>
          <w:ilvl w:val="0"/>
          <w:numId w:val="1"/>
        </w:numPr>
        <w:rPr>
          <w:rFonts w:ascii="Times New Roman" w:hAnsi="Times New Roman"/>
          <w:w w:val="100"/>
        </w:rPr>
      </w:pPr>
      <w:r w:rsidRPr="009672E5">
        <w:rPr>
          <w:rFonts w:ascii="Times New Roman" w:eastAsia="Batang" w:hAnsi="Times New Roman"/>
          <w:w w:val="100"/>
          <w:lang w:eastAsia="ko-KR"/>
        </w:rPr>
        <w:t>man’s life on the other side of the world (cf. Mt 23:33;  Mk 9:48;</w:t>
      </w:r>
      <w:r w:rsidRPr="009672E5">
        <w:rPr>
          <w:rFonts w:ascii="Times New Roman" w:hAnsi="Times New Roman"/>
          <w:w w:val="100"/>
        </w:rPr>
        <w:t xml:space="preserve"> </w:t>
      </w:r>
      <w:proofErr w:type="spellStart"/>
      <w:r w:rsidRPr="009672E5">
        <w:rPr>
          <w:rFonts w:ascii="Times New Roman" w:hAnsi="Times New Roman"/>
          <w:w w:val="100"/>
        </w:rPr>
        <w:t>Lk</w:t>
      </w:r>
      <w:proofErr w:type="spellEnd"/>
      <w:r w:rsidRPr="009672E5">
        <w:rPr>
          <w:rFonts w:ascii="Times New Roman" w:hAnsi="Times New Roman"/>
          <w:w w:val="100"/>
        </w:rPr>
        <w:t xml:space="preserve"> 23:43; Mt 12:40; Eph 4:8-11; 2Co 5:8; Rev 4:1-11; Rev 20:10,14; 21:8); and</w:t>
      </w:r>
    </w:p>
    <w:p w:rsidR="009F28DF" w:rsidRPr="009672E5" w:rsidRDefault="009F28DF" w:rsidP="009F28DF">
      <w:pPr>
        <w:numPr>
          <w:ilvl w:val="0"/>
          <w:numId w:val="1"/>
        </w:numPr>
        <w:rPr>
          <w:rFonts w:ascii="Times New Roman" w:hAnsi="Times New Roman"/>
          <w:w w:val="100"/>
        </w:rPr>
      </w:pPr>
      <w:proofErr w:type="gramStart"/>
      <w:r w:rsidRPr="009672E5">
        <w:rPr>
          <w:rFonts w:ascii="Times New Roman" w:hAnsi="Times New Roman"/>
          <w:w w:val="100"/>
        </w:rPr>
        <w:t>the</w:t>
      </w:r>
      <w:proofErr w:type="gramEnd"/>
      <w:r w:rsidRPr="009672E5">
        <w:rPr>
          <w:rFonts w:ascii="Times New Roman" w:hAnsi="Times New Roman"/>
          <w:w w:val="100"/>
        </w:rPr>
        <w:t xml:space="preserve"> rich man’s three requests to Abraham, and Abraham’s response to each of them.</w:t>
      </w:r>
    </w:p>
    <w:p w:rsidR="009F28DF" w:rsidRDefault="009F28DF" w:rsidP="009F28DF">
      <w:pPr>
        <w:rPr>
          <w:rFonts w:ascii="Times New Roman" w:hAnsi="Times New Roman"/>
          <w:w w:val="100"/>
        </w:rPr>
      </w:pPr>
    </w:p>
    <w:p w:rsidR="009F28DF" w:rsidRDefault="009F28DF" w:rsidP="009F28DF">
      <w:pPr>
        <w:rPr>
          <w:rFonts w:ascii="Times New Roman" w:hAnsi="Times New Roman"/>
          <w:w w:val="100"/>
        </w:rPr>
      </w:pPr>
    </w:p>
    <w:p w:rsidR="009F28DF" w:rsidRPr="009672E5" w:rsidRDefault="009F28DF" w:rsidP="009F28DF">
      <w:pPr>
        <w:rPr>
          <w:rFonts w:ascii="Times New Roman" w:hAnsi="Times New Roman"/>
          <w:w w:val="100"/>
        </w:rPr>
      </w:pPr>
      <w:r w:rsidRPr="009672E5">
        <w:rPr>
          <w:rFonts w:ascii="Times New Roman" w:hAnsi="Times New Roman"/>
          <w:w w:val="100"/>
        </w:rPr>
        <w:t xml:space="preserve"> </w:t>
      </w:r>
    </w:p>
    <w:p w:rsidR="009F28DF" w:rsidRPr="009672E5" w:rsidRDefault="009F28DF" w:rsidP="009F28DF">
      <w:pPr>
        <w:numPr>
          <w:ilvl w:val="0"/>
          <w:numId w:val="2"/>
        </w:numPr>
        <w:rPr>
          <w:rFonts w:ascii="Times New Roman" w:hAnsi="Times New Roman"/>
          <w:w w:val="100"/>
        </w:rPr>
      </w:pPr>
      <w:r w:rsidRPr="009672E5">
        <w:rPr>
          <w:rFonts w:ascii="Times New Roman" w:hAnsi="Times New Roman"/>
          <w:w w:val="100"/>
        </w:rPr>
        <w:t>Read verses 29-31. What warning</w:t>
      </w:r>
      <w:r w:rsidR="00DB7F2C">
        <w:rPr>
          <w:rFonts w:ascii="Times New Roman" w:hAnsi="Times New Roman"/>
          <w:w w:val="100"/>
        </w:rPr>
        <w:t xml:space="preserve"> is there for us to heed</w:t>
      </w:r>
      <w:r w:rsidRPr="009672E5">
        <w:rPr>
          <w:rFonts w:ascii="Times New Roman" w:hAnsi="Times New Roman"/>
          <w:w w:val="100"/>
        </w:rPr>
        <w:t>?</w:t>
      </w:r>
    </w:p>
    <w:p w:rsidR="009F28DF" w:rsidRPr="009672E5" w:rsidRDefault="009F28DF" w:rsidP="009F28DF">
      <w:pPr>
        <w:rPr>
          <w:rFonts w:ascii="Times New Roman" w:hAnsi="Times New Roman"/>
          <w:w w:val="100"/>
        </w:rPr>
      </w:pPr>
    </w:p>
    <w:p w:rsidR="000C6979" w:rsidRDefault="000C6979"/>
    <w:sectPr w:rsidR="000C6979" w:rsidSect="000C6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37D5"/>
    <w:multiLevelType w:val="hybridMultilevel"/>
    <w:tmpl w:val="61E87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B5CF2"/>
    <w:multiLevelType w:val="singleLevel"/>
    <w:tmpl w:val="006EDAF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00"/>
  <w:proofState w:spelling="clean" w:grammar="clean"/>
  <w:defaultTabStop w:val="720"/>
  <w:characterSpacingControl w:val="doNotCompress"/>
  <w:compat/>
  <w:rsids>
    <w:rsidRoot w:val="009F28DF"/>
    <w:rsid w:val="000C6979"/>
    <w:rsid w:val="001B41AF"/>
    <w:rsid w:val="003D4B9B"/>
    <w:rsid w:val="0048387F"/>
    <w:rsid w:val="008D4234"/>
    <w:rsid w:val="009A467F"/>
    <w:rsid w:val="009F28DF"/>
    <w:rsid w:val="00B117B7"/>
    <w:rsid w:val="00DB7F2C"/>
    <w:rsid w:val="00DC0375"/>
    <w:rsid w:val="00F2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DF"/>
    <w:pPr>
      <w:spacing w:after="0" w:line="240" w:lineRule="auto"/>
      <w:jc w:val="both"/>
    </w:pPr>
    <w:rPr>
      <w:rFonts w:ascii="Bookman Old Style" w:eastAsia="Batang" w:hAnsi="Bookman Old Style" w:cs="Times New Roman"/>
      <w:w w:val="80"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F28DF"/>
    <w:pPr>
      <w:jc w:val="center"/>
    </w:pPr>
    <w:rPr>
      <w:rFonts w:eastAsia="Times New Roman"/>
      <w:b/>
      <w:lang w:eastAsia="en-US"/>
    </w:rPr>
  </w:style>
  <w:style w:type="character" w:customStyle="1" w:styleId="TitleChar">
    <w:name w:val="Title Char"/>
    <w:basedOn w:val="DefaultParagraphFont"/>
    <w:link w:val="Title"/>
    <w:rsid w:val="009F28DF"/>
    <w:rPr>
      <w:rFonts w:ascii="Bookman Old Style" w:eastAsia="Times New Roman" w:hAnsi="Bookman Old Style" w:cs="Times New Roman"/>
      <w:b/>
      <w:w w:val="8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9F28DF"/>
    <w:pPr>
      <w:ind w:left="720"/>
    </w:pPr>
    <w:rPr>
      <w:rFonts w:eastAsia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F28DF"/>
    <w:rPr>
      <w:rFonts w:ascii="Bookman Old Style" w:eastAsia="Times New Roman" w:hAnsi="Bookman Old Style" w:cs="Times New Roman"/>
      <w:w w:val="8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Toshiba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</dc:creator>
  <cp:lastModifiedBy>John Boos</cp:lastModifiedBy>
  <cp:revision>5</cp:revision>
  <dcterms:created xsi:type="dcterms:W3CDTF">2011-11-15T02:47:00Z</dcterms:created>
  <dcterms:modified xsi:type="dcterms:W3CDTF">2011-12-29T21:50:00Z</dcterms:modified>
</cp:coreProperties>
</file>