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0386" w:rsidRPr="005579E3" w:rsidRDefault="00B20875" w:rsidP="005579E3">
      <w:pPr>
        <w:jc w:val="center"/>
        <w:rPr>
          <w:b/>
        </w:rPr>
      </w:pPr>
      <w:r w:rsidRPr="005579E3">
        <w:rPr>
          <w:b/>
        </w:rPr>
        <w:t>JESUS CLEARS THE TEMPLE</w:t>
      </w:r>
    </w:p>
    <w:p w:rsidR="00B20875" w:rsidRDefault="00B20875"/>
    <w:p w:rsidR="00B20875" w:rsidRDefault="00B20875">
      <w:r>
        <w:t>John 2:12-25</w:t>
      </w:r>
    </w:p>
    <w:p w:rsidR="005579E3" w:rsidRDefault="00B20875">
      <w:r>
        <w:t>Key Verse 2:16</w:t>
      </w:r>
    </w:p>
    <w:p w:rsidR="00B20875" w:rsidRDefault="00B20875"/>
    <w:p w:rsidR="00B20875" w:rsidRPr="0094086E" w:rsidRDefault="0094086E" w:rsidP="0094086E">
      <w:pPr>
        <w:ind w:left="720"/>
        <w:rPr>
          <w:b/>
        </w:rPr>
      </w:pPr>
      <w:r w:rsidRPr="0094086E">
        <w:rPr>
          <w:rFonts w:eastAsia="Times New Roman"/>
          <w:b/>
          <w:sz w:val="20"/>
          <w:szCs w:val="19"/>
          <w:vertAlign w:val="superscript"/>
        </w:rPr>
        <w:t>16</w:t>
      </w:r>
      <w:r w:rsidRPr="0094086E">
        <w:rPr>
          <w:rFonts w:eastAsia="Times New Roman"/>
          <w:b/>
          <w:sz w:val="20"/>
          <w:szCs w:val="19"/>
        </w:rPr>
        <w:t xml:space="preserve"> To those who sold doves he said, </w:t>
      </w:r>
      <w:r w:rsidRPr="0094086E">
        <w:rPr>
          <w:rFonts w:eastAsia="Times New Roman"/>
          <w:b/>
          <w:color w:val="FF0000"/>
          <w:sz w:val="20"/>
          <w:szCs w:val="19"/>
        </w:rPr>
        <w:t xml:space="preserve">“Get these out of here! How dare you turn my Father’s house into a </w:t>
      </w:r>
      <w:proofErr w:type="gramStart"/>
      <w:r w:rsidRPr="0094086E">
        <w:rPr>
          <w:rFonts w:eastAsia="Times New Roman"/>
          <w:b/>
          <w:color w:val="FF0000"/>
          <w:sz w:val="20"/>
          <w:szCs w:val="19"/>
        </w:rPr>
        <w:t>market!</w:t>
      </w:r>
      <w:proofErr w:type="gramEnd"/>
      <w:r w:rsidRPr="0094086E">
        <w:rPr>
          <w:rFonts w:eastAsia="Times New Roman"/>
          <w:b/>
          <w:color w:val="FF0000"/>
          <w:sz w:val="20"/>
          <w:szCs w:val="19"/>
        </w:rPr>
        <w:t>”</w:t>
      </w:r>
    </w:p>
    <w:p w:rsidR="00B20875" w:rsidRDefault="00B20875"/>
    <w:p w:rsidR="00B20875" w:rsidRDefault="00B20875" w:rsidP="00B20875">
      <w:pPr>
        <w:pStyle w:val="ListParagraph"/>
        <w:numPr>
          <w:ilvl w:val="0"/>
          <w:numId w:val="1"/>
        </w:numPr>
      </w:pPr>
      <w:r>
        <w:t xml:space="preserve">Read verses 13.  What do you know about the Jewish Passover (cf. </w:t>
      </w:r>
      <w:proofErr w:type="gramStart"/>
      <w:r>
        <w:t>Ex</w:t>
      </w:r>
      <w:proofErr w:type="gramEnd"/>
      <w:r>
        <w:t xml:space="preserve"> 12:1-11)?</w:t>
      </w:r>
    </w:p>
    <w:p w:rsidR="00B20875" w:rsidRDefault="00B20875"/>
    <w:p w:rsidR="00B20875" w:rsidRDefault="00B20875"/>
    <w:p w:rsidR="00B20875" w:rsidRDefault="00B20875" w:rsidP="00B20875">
      <w:pPr>
        <w:pStyle w:val="ListParagraph"/>
        <w:numPr>
          <w:ilvl w:val="0"/>
          <w:numId w:val="1"/>
        </w:numPr>
      </w:pPr>
      <w:r>
        <w:t>Read verses 14-16.  What does this event show us about Jesus?</w:t>
      </w:r>
    </w:p>
    <w:p w:rsidR="00B20875" w:rsidRDefault="00B20875"/>
    <w:p w:rsidR="00B20875" w:rsidRDefault="00B20875"/>
    <w:p w:rsidR="00B20875" w:rsidRDefault="00B20875" w:rsidP="00B20875">
      <w:pPr>
        <w:pStyle w:val="ListParagraph"/>
        <w:numPr>
          <w:ilvl w:val="0"/>
          <w:numId w:val="1"/>
        </w:numPr>
      </w:pPr>
      <w:r>
        <w:t>Read verse 17.  What did the disciples learn from this event (Ps 69:9)?</w:t>
      </w:r>
    </w:p>
    <w:p w:rsidR="00B20875" w:rsidRDefault="00B20875"/>
    <w:p w:rsidR="00B20875" w:rsidRDefault="00B20875"/>
    <w:p w:rsidR="00B20875" w:rsidRDefault="00B20875" w:rsidP="00B20875">
      <w:pPr>
        <w:pStyle w:val="ListParagraph"/>
        <w:numPr>
          <w:ilvl w:val="0"/>
          <w:numId w:val="1"/>
        </w:numPr>
      </w:pPr>
      <w:r>
        <w:t>Read verses 18 – 21.  What does this passage show us about Jesus’ resurrection faith?</w:t>
      </w:r>
    </w:p>
    <w:p w:rsidR="00B20875" w:rsidRDefault="00B20875"/>
    <w:p w:rsidR="00B20875" w:rsidRDefault="00B20875"/>
    <w:p w:rsidR="00B20875" w:rsidRDefault="00B20875" w:rsidP="00B20875">
      <w:pPr>
        <w:pStyle w:val="ListParagraph"/>
        <w:numPr>
          <w:ilvl w:val="0"/>
          <w:numId w:val="1"/>
        </w:numPr>
      </w:pPr>
      <w:r>
        <w:t>Read verses 22.  What does this show us about the disciples’ attitude toward Jesus?</w:t>
      </w:r>
    </w:p>
    <w:p w:rsidR="00B20875" w:rsidRDefault="00B20875"/>
    <w:p w:rsidR="00B20875" w:rsidRDefault="00B20875"/>
    <w:p w:rsidR="00B20875" w:rsidRDefault="00B20875" w:rsidP="00B20875">
      <w:pPr>
        <w:pStyle w:val="ListParagraph"/>
        <w:numPr>
          <w:ilvl w:val="0"/>
          <w:numId w:val="1"/>
        </w:numPr>
      </w:pPr>
      <w:r>
        <w:t>Read verses 23 – 24.  Why wouldn’t Jesus entrust himself to them?</w:t>
      </w:r>
    </w:p>
    <w:p w:rsidR="00B20875" w:rsidRDefault="00B20875"/>
    <w:p w:rsidR="00B20875" w:rsidRDefault="00B20875"/>
    <w:sectPr w:rsidR="00B20875" w:rsidSect="008203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7215B5"/>
    <w:multiLevelType w:val="hybridMultilevel"/>
    <w:tmpl w:val="FA288A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web"/>
  <w:zoom w:percent="200"/>
  <w:doNotDisplayPageBoundaries/>
  <w:proofState w:spelling="clean" w:grammar="clean"/>
  <w:defaultTabStop w:val="720"/>
  <w:characterSpacingControl w:val="doNotCompress"/>
  <w:compat/>
  <w:rsids>
    <w:rsidRoot w:val="00B20875"/>
    <w:rsid w:val="00292DF1"/>
    <w:rsid w:val="003E66A5"/>
    <w:rsid w:val="005579E3"/>
    <w:rsid w:val="00820386"/>
    <w:rsid w:val="0094086E"/>
    <w:rsid w:val="00B11A98"/>
    <w:rsid w:val="00B20875"/>
    <w:rsid w:val="00D174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038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2087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93</Words>
  <Characters>534</Characters>
  <Application>Microsoft Office Word</Application>
  <DocSecurity>0</DocSecurity>
  <Lines>4</Lines>
  <Paragraphs>1</Paragraphs>
  <ScaleCrop>false</ScaleCrop>
  <Company/>
  <LinksUpToDate>false</LinksUpToDate>
  <CharactersWithSpaces>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 Boos</dc:creator>
  <cp:lastModifiedBy>John Boos</cp:lastModifiedBy>
  <cp:revision>3</cp:revision>
  <dcterms:created xsi:type="dcterms:W3CDTF">2012-04-17T02:54:00Z</dcterms:created>
  <dcterms:modified xsi:type="dcterms:W3CDTF">2012-04-21T20:13:00Z</dcterms:modified>
</cp:coreProperties>
</file>